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B5CB6" w14:textId="59B518DF" w:rsidR="007230B8" w:rsidRDefault="008B7BDD" w:rsidP="003653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5CFB7" wp14:editId="2D9574F8">
                <wp:simplePos x="0" y="0"/>
                <wp:positionH relativeFrom="column">
                  <wp:posOffset>4180840</wp:posOffset>
                </wp:positionH>
                <wp:positionV relativeFrom="paragraph">
                  <wp:posOffset>-423545</wp:posOffset>
                </wp:positionV>
                <wp:extent cx="2282190" cy="429260"/>
                <wp:effectExtent l="13335" t="7620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773A" w14:textId="77777777" w:rsidR="007B0CDD" w:rsidRPr="002F2DC0" w:rsidRDefault="007B0CDD" w:rsidP="007B0CDD">
                            <w:pPr>
                              <w:pStyle w:val="Paragraphedeliste"/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2DC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5C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pt;margin-top:-33.35pt;width:179.7pt;height:33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" strokecolor="white [3212]">
                <v:textbox style="mso-fit-shape-to-text:t">
                  <w:txbxContent>
                    <w:p w14:paraId="3877773A" w14:textId="77777777" w:rsidR="007B0CDD" w:rsidRPr="002F2DC0" w:rsidRDefault="007B0CDD" w:rsidP="007B0CDD">
                      <w:pPr>
                        <w:pStyle w:val="Paragraphedeliste"/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F2DC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Annexe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53E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B4E519C" wp14:editId="569D9501">
            <wp:extent cx="1466850" cy="943945"/>
            <wp:effectExtent l="19050" t="0" r="0" b="0"/>
            <wp:docPr id="1" name="Image 0" descr="carte_recto_Jud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recto_Judi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04" cy="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93F">
        <w:rPr>
          <w:rFonts w:ascii="Arial" w:hAnsi="Arial" w:cs="Arial"/>
          <w:sz w:val="24"/>
          <w:szCs w:val="24"/>
        </w:rPr>
        <w:t xml:space="preserve">               </w:t>
      </w:r>
      <w:r w:rsidR="0032493F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66A1E34" wp14:editId="60159EBC">
            <wp:extent cx="2181225" cy="817959"/>
            <wp:effectExtent l="0" t="0" r="0" b="0"/>
            <wp:docPr id="2" name="Image 1" descr="Nouveau logo opteo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opteos 201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1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A4C3" w14:textId="77777777" w:rsidR="003653E5" w:rsidRPr="00E611B5" w:rsidRDefault="003653E5">
      <w:pPr>
        <w:rPr>
          <w:rFonts w:ascii="Arial" w:hAnsi="Arial" w:cs="Arial"/>
          <w:b/>
          <w:sz w:val="24"/>
          <w:szCs w:val="24"/>
        </w:rPr>
      </w:pPr>
    </w:p>
    <w:p w14:paraId="122C3B0D" w14:textId="1D26304A" w:rsidR="003653E5" w:rsidRPr="003653E5" w:rsidRDefault="003653E5" w:rsidP="00D56C4F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3653E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FORMATION </w:t>
      </w:r>
      <w:r w:rsidR="00D56C4F">
        <w:rPr>
          <w:rFonts w:ascii="Arial" w:hAnsi="Arial" w:cs="Arial"/>
          <w:b/>
          <w:color w:val="0070C0"/>
          <w:sz w:val="32"/>
          <w:szCs w:val="32"/>
          <w:u w:val="single"/>
        </w:rPr>
        <w:t>ACCOMPAGNEMENT DU CHANGEMENT</w:t>
      </w:r>
    </w:p>
    <w:p w14:paraId="45E21280" w14:textId="77777777" w:rsidR="003653E5" w:rsidRDefault="003653E5">
      <w:pPr>
        <w:rPr>
          <w:rFonts w:ascii="Arial" w:hAnsi="Arial" w:cs="Arial"/>
          <w:sz w:val="24"/>
          <w:szCs w:val="24"/>
        </w:rPr>
      </w:pPr>
    </w:p>
    <w:p w14:paraId="0CEC9BDC" w14:textId="77777777" w:rsidR="003653E5" w:rsidRPr="003653E5" w:rsidRDefault="003653E5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OBJECTIFS </w:t>
      </w:r>
      <w:r w:rsidR="00F70D53">
        <w:rPr>
          <w:rFonts w:ascii="Arial" w:hAnsi="Arial" w:cs="Arial"/>
          <w:b/>
          <w:color w:val="0070C0"/>
          <w:sz w:val="24"/>
          <w:szCs w:val="24"/>
        </w:rPr>
        <w:t xml:space="preserve">(opérationnels et </w:t>
      </w:r>
      <w:r w:rsidR="00F70D53" w:rsidRPr="003653E5">
        <w:rPr>
          <w:rFonts w:ascii="Arial" w:hAnsi="Arial" w:cs="Arial"/>
          <w:b/>
          <w:color w:val="0070C0"/>
          <w:sz w:val="24"/>
          <w:szCs w:val="24"/>
        </w:rPr>
        <w:t>d'apprentissage</w:t>
      </w:r>
      <w:r w:rsidR="00F70D53">
        <w:rPr>
          <w:rFonts w:ascii="Arial" w:hAnsi="Arial" w:cs="Arial"/>
          <w:b/>
          <w:color w:val="0070C0"/>
          <w:sz w:val="24"/>
          <w:szCs w:val="24"/>
        </w:rPr>
        <w:t>)</w:t>
      </w:r>
    </w:p>
    <w:p w14:paraId="3A75364C" w14:textId="715232B1" w:rsidR="00664C30" w:rsidRPr="00D56C4F" w:rsidRDefault="003653E5" w:rsidP="003653E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C4F">
        <w:rPr>
          <w:rFonts w:ascii="Arial" w:hAnsi="Arial" w:cs="Arial"/>
          <w:sz w:val="24"/>
          <w:szCs w:val="24"/>
        </w:rPr>
        <w:t xml:space="preserve">Développer sa capacité d'écoute </w:t>
      </w:r>
      <w:r w:rsidR="00D56C4F" w:rsidRPr="00D56C4F">
        <w:rPr>
          <w:rFonts w:ascii="Arial" w:hAnsi="Arial" w:cs="Arial"/>
          <w:sz w:val="24"/>
          <w:szCs w:val="24"/>
        </w:rPr>
        <w:t xml:space="preserve">et </w:t>
      </w:r>
      <w:r w:rsidR="00D56C4F">
        <w:rPr>
          <w:rFonts w:ascii="Arial" w:hAnsi="Arial" w:cs="Arial"/>
          <w:sz w:val="24"/>
          <w:szCs w:val="24"/>
        </w:rPr>
        <w:t>d’argumentation</w:t>
      </w:r>
    </w:p>
    <w:p w14:paraId="4483A096" w14:textId="77777777" w:rsidR="003653E5" w:rsidRDefault="003653E5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Connaître les techniques pour mieux communiquer</w:t>
      </w:r>
    </w:p>
    <w:p w14:paraId="1052565C" w14:textId="3E16575C" w:rsidR="003653E5" w:rsidRDefault="00664C30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</w:t>
      </w:r>
      <w:r w:rsidR="00EB2349">
        <w:rPr>
          <w:rFonts w:ascii="Arial" w:hAnsi="Arial" w:cs="Arial"/>
          <w:sz w:val="24"/>
          <w:szCs w:val="24"/>
        </w:rPr>
        <w:t xml:space="preserve">r les techniques managériales </w:t>
      </w:r>
      <w:r w:rsidR="00B11F5E">
        <w:rPr>
          <w:rFonts w:ascii="Arial" w:hAnsi="Arial" w:cs="Arial"/>
          <w:sz w:val="24"/>
          <w:szCs w:val="24"/>
        </w:rPr>
        <w:t>et d’accompagnement du changement</w:t>
      </w:r>
    </w:p>
    <w:p w14:paraId="41C7D0C7" w14:textId="5F58ACAD" w:rsidR="00EB2349" w:rsidRDefault="00EB2349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Apprendre à s'adapter aux personnalités</w:t>
      </w:r>
      <w:r w:rsidR="00B11F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gérer les </w:t>
      </w:r>
      <w:r w:rsidR="00B11F5E">
        <w:rPr>
          <w:rFonts w:ascii="Arial" w:hAnsi="Arial" w:cs="Arial"/>
          <w:sz w:val="24"/>
          <w:szCs w:val="24"/>
        </w:rPr>
        <w:t>relations interpersonnelles</w:t>
      </w:r>
    </w:p>
    <w:p w14:paraId="5F602A81" w14:textId="2F2D253F" w:rsidR="00D56C4F" w:rsidRDefault="00D56C4F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Développer la cohésion d’équipe</w:t>
      </w:r>
    </w:p>
    <w:p w14:paraId="29A13577" w14:textId="77777777" w:rsidR="003653E5" w:rsidRDefault="003653E5" w:rsidP="003653E5">
      <w:pPr>
        <w:rPr>
          <w:rFonts w:ascii="Arial" w:hAnsi="Arial" w:cs="Arial"/>
          <w:sz w:val="24"/>
          <w:szCs w:val="24"/>
        </w:rPr>
      </w:pPr>
    </w:p>
    <w:p w14:paraId="288CE189" w14:textId="77777777" w:rsidR="003653E5" w:rsidRPr="00E611B5" w:rsidRDefault="003653E5" w:rsidP="003653E5">
      <w:pPr>
        <w:rPr>
          <w:rFonts w:ascii="Arial" w:hAnsi="Arial" w:cs="Arial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>PREREQUIS :</w:t>
      </w:r>
      <w:r>
        <w:rPr>
          <w:rFonts w:ascii="Arial" w:hAnsi="Arial" w:cs="Arial"/>
          <w:sz w:val="24"/>
          <w:szCs w:val="24"/>
        </w:rPr>
        <w:t xml:space="preserve"> </w:t>
      </w:r>
      <w:r w:rsidR="00E611B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C30" w:rsidRPr="00E611B5">
        <w:rPr>
          <w:rFonts w:ascii="Arial" w:hAnsi="Arial" w:cs="Arial"/>
          <w:sz w:val="24"/>
          <w:szCs w:val="24"/>
        </w:rPr>
        <w:t>Etre</w:t>
      </w:r>
      <w:proofErr w:type="spellEnd"/>
      <w:r w:rsidR="00664C30" w:rsidRPr="00E611B5">
        <w:rPr>
          <w:rFonts w:ascii="Arial" w:hAnsi="Arial" w:cs="Arial"/>
          <w:sz w:val="24"/>
          <w:szCs w:val="24"/>
        </w:rPr>
        <w:t xml:space="preserve"> Manager</w:t>
      </w:r>
    </w:p>
    <w:p w14:paraId="172681AE" w14:textId="79849B9D" w:rsidR="00D56C4F" w:rsidRDefault="00AD40B9" w:rsidP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DATES</w:t>
      </w:r>
      <w:r w:rsidR="00B11F5E">
        <w:rPr>
          <w:rFonts w:ascii="Arial" w:hAnsi="Arial" w:cs="Arial"/>
          <w:b/>
          <w:color w:val="0070C0"/>
          <w:sz w:val="24"/>
          <w:szCs w:val="24"/>
        </w:rPr>
        <w:t>,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C34FA" w:rsidRPr="003653E5">
        <w:rPr>
          <w:rFonts w:ascii="Arial" w:hAnsi="Arial" w:cs="Arial"/>
          <w:b/>
          <w:color w:val="0070C0"/>
          <w:sz w:val="24"/>
          <w:szCs w:val="24"/>
        </w:rPr>
        <w:t>DUREE</w:t>
      </w:r>
      <w:r w:rsidR="00B11F5E">
        <w:rPr>
          <w:rFonts w:ascii="Arial" w:hAnsi="Arial" w:cs="Arial"/>
          <w:b/>
          <w:color w:val="0070C0"/>
          <w:sz w:val="24"/>
          <w:szCs w:val="24"/>
        </w:rPr>
        <w:t>, PARTICIPANTS</w:t>
      </w:r>
      <w:r w:rsidR="001C34FA" w:rsidRPr="003653E5">
        <w:rPr>
          <w:rFonts w:ascii="Arial" w:hAnsi="Arial" w:cs="Arial"/>
          <w:b/>
          <w:color w:val="0070C0"/>
          <w:sz w:val="24"/>
          <w:szCs w:val="24"/>
        </w:rPr>
        <w:t xml:space="preserve"> :</w:t>
      </w:r>
      <w:r w:rsidR="001C34FA">
        <w:rPr>
          <w:rFonts w:ascii="Arial" w:hAnsi="Arial" w:cs="Arial"/>
          <w:sz w:val="24"/>
          <w:szCs w:val="24"/>
        </w:rPr>
        <w:t xml:space="preserve">  </w:t>
      </w:r>
    </w:p>
    <w:p w14:paraId="1BDAC0EC" w14:textId="77777777" w:rsidR="00D56C4F" w:rsidRDefault="00D56C4F" w:rsidP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C34FA">
        <w:rPr>
          <w:rFonts w:ascii="Arial" w:hAnsi="Arial" w:cs="Arial"/>
          <w:sz w:val="24"/>
          <w:szCs w:val="24"/>
        </w:rPr>
        <w:t xml:space="preserve"> journée</w:t>
      </w:r>
      <w:r w:rsidR="00664C30">
        <w:rPr>
          <w:rFonts w:ascii="Arial" w:hAnsi="Arial" w:cs="Arial"/>
          <w:sz w:val="24"/>
          <w:szCs w:val="24"/>
        </w:rPr>
        <w:t>s</w:t>
      </w:r>
      <w:r w:rsidR="001C34FA">
        <w:rPr>
          <w:rFonts w:ascii="Arial" w:hAnsi="Arial" w:cs="Arial"/>
          <w:sz w:val="24"/>
          <w:szCs w:val="24"/>
        </w:rPr>
        <w:t xml:space="preserve"> de 7 heures</w:t>
      </w:r>
    </w:p>
    <w:p w14:paraId="1FCC1638" w14:textId="40F9FDF0" w:rsidR="001C34FA" w:rsidRDefault="0032493F" w:rsidP="001C34FA">
      <w:pPr>
        <w:rPr>
          <w:rFonts w:ascii="Arial" w:hAnsi="Arial" w:cs="Arial"/>
          <w:sz w:val="24"/>
          <w:szCs w:val="24"/>
        </w:rPr>
      </w:pPr>
      <w:r w:rsidRPr="0032493F">
        <w:rPr>
          <w:rFonts w:ascii="Arial" w:hAnsi="Arial" w:cs="Arial"/>
          <w:sz w:val="24"/>
          <w:szCs w:val="24"/>
        </w:rPr>
        <w:t>Pour un coût total de 4000 € nets de taxe</w:t>
      </w:r>
      <w:r w:rsidR="00B11F5E">
        <w:rPr>
          <w:rFonts w:ascii="Arial" w:hAnsi="Arial" w:cs="Arial"/>
          <w:sz w:val="24"/>
          <w:szCs w:val="24"/>
        </w:rPr>
        <w:t xml:space="preserve"> (+ frais annexes) : </w:t>
      </w:r>
    </w:p>
    <w:p w14:paraId="56F79F15" w14:textId="77777777" w:rsidR="00B11F5E" w:rsidRPr="0032493F" w:rsidRDefault="00B11F5E" w:rsidP="001C34FA">
      <w:pPr>
        <w:rPr>
          <w:rFonts w:ascii="Arial" w:hAnsi="Arial" w:cs="Arial"/>
          <w:sz w:val="24"/>
          <w:szCs w:val="24"/>
        </w:rPr>
      </w:pPr>
    </w:p>
    <w:p w14:paraId="255855CF" w14:textId="77777777" w:rsidR="001C34FA" w:rsidRPr="003653E5" w:rsidRDefault="001C34FA" w:rsidP="001C34FA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METHODES ET MOYENS PEDAGOGIQUES : </w:t>
      </w:r>
    </w:p>
    <w:p w14:paraId="48E0B9E5" w14:textId="77777777" w:rsidR="001C34FA" w:rsidRDefault="001C34FA" w:rsidP="001C34F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support</w:t>
      </w:r>
      <w:proofErr w:type="gramEnd"/>
      <w:r>
        <w:rPr>
          <w:rFonts w:ascii="Arial" w:hAnsi="Arial" w:cs="Arial"/>
          <w:sz w:val="24"/>
          <w:szCs w:val="24"/>
        </w:rPr>
        <w:t xml:space="preserve"> de cours théorique</w:t>
      </w:r>
    </w:p>
    <w:p w14:paraId="70485BE8" w14:textId="77777777" w:rsidR="001C34FA" w:rsidRPr="00F70D53" w:rsidRDefault="001C34FA" w:rsidP="008E71C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 w:rsidRPr="00F70D53">
        <w:rPr>
          <w:rFonts w:ascii="Arial" w:hAnsi="Arial" w:cs="Arial"/>
          <w:sz w:val="24"/>
          <w:szCs w:val="24"/>
        </w:rPr>
        <w:t>exercices</w:t>
      </w:r>
      <w:proofErr w:type="gramEnd"/>
      <w:r w:rsidRPr="00F70D53">
        <w:rPr>
          <w:rFonts w:ascii="Arial" w:hAnsi="Arial" w:cs="Arial"/>
          <w:sz w:val="24"/>
          <w:szCs w:val="24"/>
        </w:rPr>
        <w:t xml:space="preserve"> et </w:t>
      </w:r>
      <w:r w:rsidR="008E71C1" w:rsidRPr="00F70D53">
        <w:rPr>
          <w:rFonts w:ascii="Arial" w:hAnsi="Arial" w:cs="Arial"/>
          <w:sz w:val="24"/>
          <w:szCs w:val="24"/>
        </w:rPr>
        <w:t xml:space="preserve">jeux de rôle proposés par la formatrice </w:t>
      </w:r>
    </w:p>
    <w:p w14:paraId="22FACBB1" w14:textId="77777777" w:rsidR="001C34FA" w:rsidRDefault="008E71C1" w:rsidP="008E71C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 w:rsidRPr="00F70D53">
        <w:rPr>
          <w:rFonts w:ascii="Arial" w:hAnsi="Arial" w:cs="Arial"/>
          <w:sz w:val="24"/>
          <w:szCs w:val="24"/>
        </w:rPr>
        <w:t>mises</w:t>
      </w:r>
      <w:proofErr w:type="gramEnd"/>
      <w:r w:rsidRPr="00F70D53">
        <w:rPr>
          <w:rFonts w:ascii="Arial" w:hAnsi="Arial" w:cs="Arial"/>
          <w:sz w:val="24"/>
          <w:szCs w:val="24"/>
        </w:rPr>
        <w:t xml:space="preserve"> en situation de cas vécus par les stagiaires avec analyse collaborative et ludique </w:t>
      </w:r>
    </w:p>
    <w:p w14:paraId="0A651B3F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63D30079" w14:textId="77777777" w:rsidR="001C34FA" w:rsidRPr="003653E5" w:rsidRDefault="001C34FA" w:rsidP="001C34FA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EVALUATION : </w:t>
      </w:r>
    </w:p>
    <w:p w14:paraId="1B8F2CCA" w14:textId="146E41C3" w:rsidR="006D7F23" w:rsidRDefault="006D7F23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Questionnaire préalable</w:t>
      </w:r>
    </w:p>
    <w:p w14:paraId="30C611D4" w14:textId="34B19433" w:rsidR="001C34FA" w:rsidRPr="00E611B5" w:rsidRDefault="001C34FA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 w:rsidRPr="00E611B5">
        <w:rPr>
          <w:rFonts w:ascii="Arial" w:hAnsi="Arial" w:cs="Arial"/>
          <w:sz w:val="24"/>
          <w:szCs w:val="24"/>
        </w:rPr>
        <w:t>évaluation</w:t>
      </w:r>
      <w:proofErr w:type="gramEnd"/>
      <w:r w:rsidRPr="00E611B5">
        <w:rPr>
          <w:rFonts w:ascii="Arial" w:hAnsi="Arial" w:cs="Arial"/>
          <w:sz w:val="24"/>
          <w:szCs w:val="24"/>
        </w:rPr>
        <w:t xml:space="preserve"> à chaud</w:t>
      </w:r>
      <w:r w:rsidR="00AD40B9" w:rsidRPr="00E611B5">
        <w:rPr>
          <w:rFonts w:ascii="Arial" w:hAnsi="Arial" w:cs="Arial"/>
          <w:sz w:val="24"/>
          <w:szCs w:val="24"/>
        </w:rPr>
        <w:t xml:space="preserve"> </w:t>
      </w:r>
    </w:p>
    <w:p w14:paraId="39A6ACC3" w14:textId="77777777" w:rsidR="00F70D53" w:rsidRDefault="001C34FA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 w:rsidRPr="00F70D53">
        <w:rPr>
          <w:rFonts w:ascii="Arial" w:hAnsi="Arial" w:cs="Arial"/>
          <w:sz w:val="24"/>
          <w:szCs w:val="24"/>
        </w:rPr>
        <w:t>évaluation</w:t>
      </w:r>
      <w:proofErr w:type="gramEnd"/>
      <w:r w:rsidRPr="00F70D53">
        <w:rPr>
          <w:rFonts w:ascii="Arial" w:hAnsi="Arial" w:cs="Arial"/>
          <w:sz w:val="24"/>
          <w:szCs w:val="24"/>
        </w:rPr>
        <w:t xml:space="preserve"> à froid</w:t>
      </w:r>
      <w:r w:rsidR="00AD40B9" w:rsidRPr="00F70D53">
        <w:rPr>
          <w:rFonts w:ascii="Arial" w:hAnsi="Arial" w:cs="Arial"/>
          <w:sz w:val="24"/>
          <w:szCs w:val="24"/>
        </w:rPr>
        <w:t xml:space="preserve"> </w:t>
      </w:r>
    </w:p>
    <w:p w14:paraId="4A3E77E6" w14:textId="77777777" w:rsidR="00AD40B9" w:rsidRPr="00F70D53" w:rsidRDefault="00AD40B9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70D53">
        <w:rPr>
          <w:rFonts w:ascii="Arial" w:hAnsi="Arial" w:cs="Arial"/>
          <w:sz w:val="24"/>
          <w:szCs w:val="24"/>
        </w:rPr>
        <w:t xml:space="preserve">Synthèse en début </w:t>
      </w:r>
      <w:r w:rsidR="00F70D53">
        <w:rPr>
          <w:rFonts w:ascii="Arial" w:hAnsi="Arial" w:cs="Arial"/>
          <w:sz w:val="24"/>
          <w:szCs w:val="24"/>
        </w:rPr>
        <w:t>de chaque journée</w:t>
      </w:r>
    </w:p>
    <w:p w14:paraId="598AA232" w14:textId="77777777" w:rsidR="008E71C1" w:rsidRPr="001C34FA" w:rsidRDefault="008E71C1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global avec le client sur les remontées suite à la formation</w:t>
      </w:r>
    </w:p>
    <w:p w14:paraId="367D4ABB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7FA8B75B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068F0C95" w14:textId="77777777" w:rsidR="003653E5" w:rsidRDefault="003653E5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>PROGRAMME :</w:t>
      </w:r>
    </w:p>
    <w:p w14:paraId="38E2609C" w14:textId="77777777" w:rsidR="003653E5" w:rsidRPr="003653E5" w:rsidRDefault="003653E5">
      <w:pPr>
        <w:rPr>
          <w:rFonts w:ascii="Arial" w:hAnsi="Arial" w:cs="Arial"/>
          <w:sz w:val="24"/>
          <w:szCs w:val="24"/>
        </w:rPr>
      </w:pPr>
    </w:p>
    <w:p w14:paraId="5FA10827" w14:textId="77777777" w:rsidR="003653E5" w:rsidRDefault="00365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LA COMMUNICATION</w:t>
      </w:r>
    </w:p>
    <w:p w14:paraId="3FC2A4F2" w14:textId="77777777" w:rsidR="003653E5" w:rsidRDefault="00EB2349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3653E5">
        <w:rPr>
          <w:rFonts w:ascii="Arial" w:hAnsi="Arial" w:cs="Arial"/>
          <w:sz w:val="24"/>
          <w:szCs w:val="24"/>
        </w:rPr>
        <w:t xml:space="preserve"> fondamentaux de la communication</w:t>
      </w:r>
    </w:p>
    <w:p w14:paraId="293EBD85" w14:textId="2C79AAC9" w:rsidR="003653E5" w:rsidRDefault="003653E5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différents types de communication, le processus et </w:t>
      </w:r>
      <w:r w:rsidR="00B11F5E">
        <w:rPr>
          <w:rFonts w:ascii="Arial" w:hAnsi="Arial" w:cs="Arial"/>
          <w:sz w:val="24"/>
          <w:szCs w:val="24"/>
        </w:rPr>
        <w:t>les schémas</w:t>
      </w:r>
    </w:p>
    <w:p w14:paraId="66F9567B" w14:textId="77777777" w:rsidR="001C34FA" w:rsidRDefault="003653E5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canaux de communication (verbal / non verbal / </w:t>
      </w:r>
      <w:r w:rsidR="001C34FA">
        <w:rPr>
          <w:rFonts w:ascii="Arial" w:hAnsi="Arial" w:cs="Arial"/>
          <w:sz w:val="24"/>
          <w:szCs w:val="24"/>
        </w:rPr>
        <w:t>perception)</w:t>
      </w:r>
    </w:p>
    <w:p w14:paraId="06778B3F" w14:textId="77777777" w:rsidR="00EB2349" w:rsidRDefault="00EB2349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Argumenter pour convaincre, utiliser les bons mots</w:t>
      </w:r>
    </w:p>
    <w:p w14:paraId="3325AC35" w14:textId="77777777" w:rsidR="003653E5" w:rsidRDefault="001C34FA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techniques pour mieux communiquer au quotidien (attitudes / posture / savoir clarifier une demande</w:t>
      </w:r>
      <w:r w:rsidR="00EB2349">
        <w:rPr>
          <w:rFonts w:ascii="Arial" w:hAnsi="Arial" w:cs="Arial"/>
          <w:sz w:val="24"/>
          <w:szCs w:val="24"/>
        </w:rPr>
        <w:t>, un besoin</w:t>
      </w:r>
      <w:r>
        <w:rPr>
          <w:rFonts w:ascii="Arial" w:hAnsi="Arial" w:cs="Arial"/>
          <w:sz w:val="24"/>
          <w:szCs w:val="24"/>
        </w:rPr>
        <w:t xml:space="preserve"> / </w:t>
      </w:r>
      <w:r w:rsidR="00EB2349">
        <w:rPr>
          <w:rFonts w:ascii="Arial" w:hAnsi="Arial" w:cs="Arial"/>
          <w:sz w:val="24"/>
          <w:szCs w:val="24"/>
        </w:rPr>
        <w:t xml:space="preserve">bien </w:t>
      </w:r>
      <w:r>
        <w:rPr>
          <w:rFonts w:ascii="Arial" w:hAnsi="Arial" w:cs="Arial"/>
          <w:sz w:val="24"/>
          <w:szCs w:val="24"/>
        </w:rPr>
        <w:t>passer le</w:t>
      </w:r>
      <w:r w:rsidR="00EB23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message</w:t>
      </w:r>
      <w:r w:rsidR="00EB234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/ </w:t>
      </w:r>
      <w:r w:rsidR="00F70D53">
        <w:rPr>
          <w:rFonts w:ascii="Arial" w:hAnsi="Arial" w:cs="Arial"/>
          <w:sz w:val="24"/>
          <w:szCs w:val="24"/>
        </w:rPr>
        <w:t xml:space="preserve">savoir appliquer et faire appliquer une consigne / </w:t>
      </w:r>
      <w:r>
        <w:rPr>
          <w:rFonts w:ascii="Arial" w:hAnsi="Arial" w:cs="Arial"/>
          <w:sz w:val="24"/>
          <w:szCs w:val="24"/>
        </w:rPr>
        <w:t>rendre compte</w:t>
      </w:r>
      <w:r w:rsidR="00F70D53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)</w:t>
      </w:r>
      <w:r w:rsidR="003653E5">
        <w:rPr>
          <w:rFonts w:ascii="Arial" w:hAnsi="Arial" w:cs="Arial"/>
          <w:sz w:val="24"/>
          <w:szCs w:val="24"/>
        </w:rPr>
        <w:t xml:space="preserve"> </w:t>
      </w:r>
    </w:p>
    <w:p w14:paraId="474C2932" w14:textId="77777777" w:rsidR="008E71C1" w:rsidRPr="003653E5" w:rsidRDefault="008E71C1" w:rsidP="008E71C1">
      <w:pPr>
        <w:pStyle w:val="Paragraphedeliste"/>
        <w:rPr>
          <w:rFonts w:ascii="Arial" w:hAnsi="Arial" w:cs="Arial"/>
          <w:sz w:val="24"/>
          <w:szCs w:val="24"/>
        </w:rPr>
      </w:pPr>
    </w:p>
    <w:p w14:paraId="4FD548FE" w14:textId="77777777" w:rsidR="003653E5" w:rsidRDefault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LA CAPACITE D'ECOUTE ET D'INFLUENCE</w:t>
      </w:r>
    </w:p>
    <w:p w14:paraId="445E0C58" w14:textId="77777777" w:rsidR="00EB2349" w:rsidRDefault="00EB2349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connaître pour se comprendre et comprendre les autres</w:t>
      </w:r>
    </w:p>
    <w:p w14:paraId="670C5E2A" w14:textId="77777777" w:rsidR="003653E5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L'empathie</w:t>
      </w:r>
    </w:p>
    <w:p w14:paraId="60855510" w14:textId="77777777" w:rsidR="001C34FA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L'écoute active</w:t>
      </w:r>
    </w:p>
    <w:p w14:paraId="761D1E8D" w14:textId="77777777" w:rsidR="001C34FA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signaux d'adhésion ou de désapprobation</w:t>
      </w:r>
    </w:p>
    <w:p w14:paraId="5629FBF6" w14:textId="77777777" w:rsidR="00F70D53" w:rsidRDefault="00F70D53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S'avoir s'affirmer en respectant les autres</w:t>
      </w:r>
    </w:p>
    <w:p w14:paraId="23B3E635" w14:textId="77777777" w:rsidR="008E71C1" w:rsidRDefault="008E71C1" w:rsidP="008E71C1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Gérer ses émotions et celles des autres</w:t>
      </w:r>
    </w:p>
    <w:p w14:paraId="479350ED" w14:textId="77777777" w:rsidR="008E71C1" w:rsidRPr="008E71C1" w:rsidRDefault="008E71C1" w:rsidP="008E71C1">
      <w:pPr>
        <w:pStyle w:val="Paragraphedeliste"/>
        <w:rPr>
          <w:rFonts w:ascii="Arial" w:hAnsi="Arial" w:cs="Arial"/>
          <w:sz w:val="24"/>
          <w:szCs w:val="24"/>
        </w:rPr>
      </w:pPr>
    </w:p>
    <w:p w14:paraId="79946D7C" w14:textId="77777777" w:rsidR="00EB2349" w:rsidRDefault="001C34FA" w:rsidP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</w:t>
      </w:r>
      <w:r w:rsidR="00EB2349">
        <w:rPr>
          <w:rFonts w:ascii="Arial" w:hAnsi="Arial" w:cs="Arial"/>
          <w:sz w:val="24"/>
          <w:szCs w:val="24"/>
        </w:rPr>
        <w:t>MANAGER EFFICACEMENT</w:t>
      </w:r>
    </w:p>
    <w:p w14:paraId="4E3922A2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grands principes du bon management</w:t>
      </w:r>
    </w:p>
    <w:p w14:paraId="00F292F9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Repérer les tensions et résoudre les conflits</w:t>
      </w:r>
    </w:p>
    <w:p w14:paraId="74FD0011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Avoir la bonne posture managériale</w:t>
      </w:r>
    </w:p>
    <w:p w14:paraId="28F8936D" w14:textId="47F7D587" w:rsidR="00F70D53" w:rsidRDefault="00F70D53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s'organiser</w:t>
      </w:r>
    </w:p>
    <w:p w14:paraId="09C764CD" w14:textId="77777777" w:rsidR="00B11F5E" w:rsidRDefault="00B11F5E" w:rsidP="00B11F5E">
      <w:pPr>
        <w:pStyle w:val="Paragraphedeliste"/>
        <w:rPr>
          <w:rFonts w:ascii="Arial" w:hAnsi="Arial" w:cs="Arial"/>
          <w:sz w:val="24"/>
          <w:szCs w:val="24"/>
        </w:rPr>
      </w:pPr>
    </w:p>
    <w:p w14:paraId="633C765E" w14:textId="5299AA13" w:rsidR="003653E5" w:rsidRDefault="00B11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 ACCOMPAGNER LE CHANGEMENT</w:t>
      </w:r>
    </w:p>
    <w:p w14:paraId="6C1E788F" w14:textId="381BB4F4" w:rsidR="00B11F5E" w:rsidRDefault="00B11F5E" w:rsidP="00B11F5E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Comprendre le changement</w:t>
      </w:r>
    </w:p>
    <w:p w14:paraId="19F9BCB9" w14:textId="36124C9B" w:rsidR="00B11F5E" w:rsidRDefault="00B11F5E" w:rsidP="00B11F5E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 appréhender la résistance au changement</w:t>
      </w:r>
    </w:p>
    <w:p w14:paraId="7711ABE0" w14:textId="0DC497C9" w:rsidR="00B11F5E" w:rsidRDefault="00B11F5E" w:rsidP="00B11F5E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accompagner le changement de façon efficiente</w:t>
      </w:r>
    </w:p>
    <w:p w14:paraId="49FFC59F" w14:textId="728A1562" w:rsidR="00B11F5E" w:rsidRPr="00B11F5E" w:rsidRDefault="00B11F5E" w:rsidP="00B11F5E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Développer la cohésion d’équipe </w:t>
      </w:r>
      <w:r w:rsidR="00FB6AD8">
        <w:rPr>
          <w:rFonts w:ascii="Arial" w:hAnsi="Arial" w:cs="Arial"/>
          <w:sz w:val="24"/>
          <w:szCs w:val="24"/>
        </w:rPr>
        <w:t>avant, pendant et après le</w:t>
      </w:r>
      <w:r>
        <w:rPr>
          <w:rFonts w:ascii="Arial" w:hAnsi="Arial" w:cs="Arial"/>
          <w:sz w:val="24"/>
          <w:szCs w:val="24"/>
        </w:rPr>
        <w:t xml:space="preserve"> changement</w:t>
      </w:r>
    </w:p>
    <w:sectPr w:rsidR="00B11F5E" w:rsidRPr="00B11F5E" w:rsidSect="003653E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B51"/>
    <w:multiLevelType w:val="hybridMultilevel"/>
    <w:tmpl w:val="9AF89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A6D"/>
    <w:multiLevelType w:val="hybridMultilevel"/>
    <w:tmpl w:val="9E049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800"/>
    <w:multiLevelType w:val="hybridMultilevel"/>
    <w:tmpl w:val="0B762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6B36"/>
    <w:multiLevelType w:val="hybridMultilevel"/>
    <w:tmpl w:val="0B762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5776"/>
    <w:multiLevelType w:val="hybridMultilevel"/>
    <w:tmpl w:val="0FD24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B5492"/>
    <w:multiLevelType w:val="hybridMultilevel"/>
    <w:tmpl w:val="643A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154A"/>
    <w:multiLevelType w:val="hybridMultilevel"/>
    <w:tmpl w:val="B90CB1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58D0"/>
    <w:multiLevelType w:val="hybridMultilevel"/>
    <w:tmpl w:val="B836A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7C0F"/>
    <w:multiLevelType w:val="hybridMultilevel"/>
    <w:tmpl w:val="48AEA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2D3E"/>
    <w:multiLevelType w:val="hybridMultilevel"/>
    <w:tmpl w:val="E2965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DB6"/>
    <w:multiLevelType w:val="hybridMultilevel"/>
    <w:tmpl w:val="0D9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5"/>
    <w:rsid w:val="0008726C"/>
    <w:rsid w:val="00087F9A"/>
    <w:rsid w:val="000F61EE"/>
    <w:rsid w:val="00197724"/>
    <w:rsid w:val="001C34FA"/>
    <w:rsid w:val="002B2877"/>
    <w:rsid w:val="0032493F"/>
    <w:rsid w:val="003653E5"/>
    <w:rsid w:val="004861E8"/>
    <w:rsid w:val="00664C30"/>
    <w:rsid w:val="006D7F23"/>
    <w:rsid w:val="007152D8"/>
    <w:rsid w:val="007230B8"/>
    <w:rsid w:val="007800E7"/>
    <w:rsid w:val="007B0CDD"/>
    <w:rsid w:val="00874376"/>
    <w:rsid w:val="008B7BDD"/>
    <w:rsid w:val="008E71C1"/>
    <w:rsid w:val="00A03C0A"/>
    <w:rsid w:val="00A504F9"/>
    <w:rsid w:val="00AD40B9"/>
    <w:rsid w:val="00AD7F42"/>
    <w:rsid w:val="00B11F5E"/>
    <w:rsid w:val="00C612F4"/>
    <w:rsid w:val="00D56C4F"/>
    <w:rsid w:val="00DE1215"/>
    <w:rsid w:val="00DF2255"/>
    <w:rsid w:val="00E611B5"/>
    <w:rsid w:val="00EB2349"/>
    <w:rsid w:val="00F70D53"/>
    <w:rsid w:val="00FA406A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2EE1"/>
  <w15:docId w15:val="{276ABD83-196D-4600-9A65-F06C2A1E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3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BOUILLET</dc:creator>
  <cp:lastModifiedBy>Judith BOUILLET</cp:lastModifiedBy>
  <cp:revision>5</cp:revision>
  <dcterms:created xsi:type="dcterms:W3CDTF">2021-02-02T14:13:00Z</dcterms:created>
  <dcterms:modified xsi:type="dcterms:W3CDTF">2021-02-02T14:26:00Z</dcterms:modified>
</cp:coreProperties>
</file>